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</w:tblGrid>
      <w:tr w:rsidR="00644BA5" w:rsidTr="000F46E6">
        <w:trPr>
          <w:trHeight w:val="4032"/>
        </w:trPr>
        <w:tc>
          <w:tcPr>
            <w:tcW w:w="3600" w:type="dxa"/>
            <w:vAlign w:val="bottom"/>
          </w:tcPr>
          <w:p w:rsidR="00644BA5" w:rsidRDefault="00644BA5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:rsidR="00644BA5" w:rsidRDefault="00644BA5" w:rsidP="000C45FF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-916173</wp:posOffset>
                      </wp:positionH>
                      <wp:positionV relativeFrom="paragraph">
                        <wp:posOffset>-304389</wp:posOffset>
                      </wp:positionV>
                      <wp:extent cx="5458280" cy="9345881"/>
                      <wp:effectExtent l="0" t="0" r="28575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8280" cy="9345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4BA5" w:rsidRPr="001E1642" w:rsidRDefault="00D9097F" w:rsidP="00644BA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 LEAGUE RULES</w:t>
                                  </w:r>
                                </w:p>
                                <w:p w:rsidR="00644BA5" w:rsidRPr="001E1642" w:rsidRDefault="00644BA5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FIRST POSSESSION WILL BE DETERMINED BY “ROCK, PAPER SCI</w:t>
                                  </w:r>
                                  <w:r w:rsidR="00C9369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SS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</w:t>
                                  </w:r>
                                  <w:r w:rsidR="00193C1A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S.” MENS LEAGUE WILL BE A COIN FLIP. REF OVERSEES. </w:t>
                                  </w:r>
                                </w:p>
                                <w:p w:rsidR="00644BA5" w:rsidRPr="001E1642" w:rsidRDefault="00644BA5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GAMES ARE 25 MINUTES RUNNING TIME. THERE WILL BE ONE BREAK ADMI</w:t>
                                  </w:r>
                                  <w:r w:rsidR="00C9369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NIS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TERED BY THE REF AT 12 MIN</w:t>
                                  </w:r>
                                  <w:r w:rsidR="0089707E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UTES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644BA5" w:rsidRPr="001E1642" w:rsidRDefault="00644BA5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UNLIMITED SUBSTITUTIONS AFTER MADE BASKETS OR DEAD BALLS</w:t>
                                  </w:r>
                                </w:p>
                                <w:p w:rsidR="00644BA5" w:rsidRPr="001E1642" w:rsidRDefault="003A42EE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TEAM MAY PLAY WITH ONLY TWO PLAYERS</w:t>
                                  </w:r>
                                </w:p>
                                <w:p w:rsidR="003A42EE" w:rsidRPr="001E1642" w:rsidRDefault="003A42EE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ALL HIGH SCHOOL RULES APPLY</w:t>
                                  </w:r>
                                </w:p>
                                <w:p w:rsidR="003A42EE" w:rsidRPr="003F0DAB" w:rsidRDefault="003A42EE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BOTH FEET AND THE BALL MUST GO OUTSIDE OF THE 3-PT ARC ON A CHANGE OF POSSES</w:t>
                                  </w:r>
                                  <w:r w:rsidR="00C9369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ION</w:t>
                                  </w:r>
                                  <w:r w:rsidR="003F0DAB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  <w:r w:rsidR="0089707E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STEAL, OR DEFENSIVE REBOUND; </w:t>
                                  </w:r>
                                  <w:r w:rsidRPr="003F0DAB">
                                    <w:rPr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EVEN WITH AN AIR BALL</w:t>
                                  </w:r>
                                </w:p>
                                <w:p w:rsidR="003A42EE" w:rsidRPr="001E1642" w:rsidRDefault="003A42EE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BALL THAT GOES OUT OF BOUNDS IS CHECKED ANYWHERE BEYOND THE 3-PT ARC</w:t>
                                  </w:r>
                                </w:p>
                                <w:p w:rsidR="003A42EE" w:rsidRPr="001E1642" w:rsidRDefault="003A42EE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STALLING, THERE WILL BE A REF DISCRETION 30 SECOND SHOT CLOCK. THE REF WILL GIVE A 10 SECOND WARNING</w:t>
                                  </w:r>
                                </w:p>
                                <w:p w:rsidR="003A42EE" w:rsidRPr="001E1642" w:rsidRDefault="003A42EE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SCORING: 2 POINTS PER BASKET INSIDE THE ARC AND 3 POINTS BEYOND THE ARC</w:t>
                                  </w:r>
                                </w:p>
                                <w:p w:rsidR="003A42EE" w:rsidRPr="001E1642" w:rsidRDefault="003A42EE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COACHES WILL BOTH KEEP SCORE</w:t>
                                  </w:r>
                                </w:p>
                                <w:p w:rsidR="003A42EE" w:rsidRPr="001E1642" w:rsidRDefault="003A42EE" w:rsidP="00644BA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FREE THROWS: A FOULED PLAYER </w:t>
                                  </w:r>
                                  <w:r w:rsidRPr="009D7611">
                                    <w:rPr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 THE ACT OF SHOOTING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WILL BE AWARDED 1 FREE THROW.</w:t>
                                  </w:r>
                                  <w:r w:rsidR="009D761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ALL OTHER FOULS WILL RESULT IN A CHECK BALL BEYOND THE ARC. COACHES MUST KEEP TRACK OF TEAM FOULS. </w:t>
                                  </w:r>
                                  <w:r w:rsidR="003F0DAB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FREE THROW WILL BE AWARDED AS FOLLOWS:</w:t>
                                  </w:r>
                                </w:p>
                                <w:p w:rsidR="003A42EE" w:rsidRPr="001E1642" w:rsidRDefault="003A42EE" w:rsidP="003A42EE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POINT FOR A AND-1</w:t>
                                  </w:r>
                                </w:p>
                                <w:p w:rsidR="003A42EE" w:rsidRPr="001E1642" w:rsidRDefault="003A42EE" w:rsidP="003A42EE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 POINTS </w:t>
                                  </w:r>
                                  <w:r w:rsidR="00D05F6F"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 A FOUL INSIDE THE ARC OR BONUS FREE THROW</w:t>
                                  </w:r>
                                </w:p>
                                <w:p w:rsidR="00D05F6F" w:rsidRPr="001E1642" w:rsidRDefault="00D05F6F" w:rsidP="00D05F6F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 POINTS FOR A FOUL OUTSIDE THE ARC</w:t>
                                  </w:r>
                                </w:p>
                                <w:p w:rsidR="00D05F6F" w:rsidRPr="001E1642" w:rsidRDefault="00D05F6F" w:rsidP="00D05F6F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PLAYER WILL HAV</w:t>
                                  </w:r>
                                  <w:r w:rsidR="003F0DAB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6 SECONDS TO SHOOT A FREE THROW ONCE PLAYERS ARE </w:t>
                                  </w:r>
                                  <w:r w:rsidR="009D761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LINED UP</w:t>
                                  </w:r>
                                </w:p>
                                <w:p w:rsidR="00D05F6F" w:rsidRPr="001E1642" w:rsidRDefault="00D05F6F" w:rsidP="00D05F6F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IF THE OFFENSIVE TEAM STALLS TO SET UP THEY WIL</w:t>
                                  </w:r>
                                  <w:r w:rsidR="00C9369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LOSE POS</w:t>
                                  </w:r>
                                  <w:r w:rsidR="00C9369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ESSION AND NO FREE THROW</w:t>
                                  </w:r>
                                  <w:r w:rsidR="009D761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AWARDED</w:t>
                                  </w:r>
                                </w:p>
                                <w:p w:rsidR="00D05F6F" w:rsidRPr="001E1642" w:rsidRDefault="00D05F6F" w:rsidP="00D05F6F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IF A DEFENSIVE TEAM IS STALLING TO GET TO LINE THE OFFENSIVE TEAM WILL GET TWO POINTS AND THE BALL BACK (NO FREE THROW)</w:t>
                                  </w:r>
                                </w:p>
                                <w:p w:rsidR="00D05F6F" w:rsidRPr="001E1642" w:rsidRDefault="00D05F6F" w:rsidP="00D05F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BONUS FREE THROWS: AFTER A TEAM HAS 6 FOULS A PLAYER WILL GET ONE FREE THROW WORTH 2 POINTS. THERE IS NO DOUBLE BONUS</w:t>
                                  </w:r>
                                </w:p>
                                <w:p w:rsidR="009D7611" w:rsidRDefault="00D05F6F" w:rsidP="009D761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INTENTIONAL FOULS: WILL RESULT IN 2 POINTS PLUS THE BALL</w:t>
                                  </w:r>
                                </w:p>
                                <w:p w:rsidR="00D05F6F" w:rsidRPr="009D7611" w:rsidRDefault="009D7611" w:rsidP="009D761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TEC</w:t>
                                  </w:r>
                                  <w:r w:rsidR="00C9369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NICAL FOUL: WORTH 3 POINTS</w:t>
                                  </w:r>
                                  <w:r w:rsidR="003F0DAB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PLUS THE BALL</w:t>
                                  </w:r>
                                </w:p>
                                <w:p w:rsidR="00D05F6F" w:rsidRPr="001E1642" w:rsidRDefault="00D05F6F" w:rsidP="00D05F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TIES WILL BE SETTLED WITH A FREE THROW SHOOTOUT.</w:t>
                                  </w:r>
                                  <w:r w:rsidR="001E1642"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EACH TEAM RECEIVES THREE </w:t>
                                  </w:r>
                                  <w:r w:rsidR="003F0DAB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OPPORTUNITIES</w:t>
                                  </w:r>
                                  <w:r w:rsidR="001E1642"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 SHOOT FREE THROWS (3 DIFFERENT SHOOTERS). THE TEAM THAT MAKES THE MOST OUT OF THE THREE WILL BE DECLARED THE WINNER. IF THERE IS A TIE AFTER THREE SHOTS, ADDIT</w:t>
                                  </w:r>
                                  <w:r w:rsidR="003F0DAB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="001E1642"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ONAL FREE THROWS WILL BE SHOT ALTERNATIVELY UNTIL ONE TEAM MAKES THE FREE THROW AND THE OTHER TEAM MISSES. </w:t>
                                  </w:r>
                                </w:p>
                                <w:p w:rsidR="001E1642" w:rsidRPr="001E1642" w:rsidRDefault="001E1642" w:rsidP="00D05F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642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WINNING TEAM MUST SUBMIT SCORE SHEET TO AN ADMINISTRATOR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72.15pt;margin-top:-23.95pt;width:429.8pt;height:7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" fillcolor="white [3201]" strokeweight=".5pt">
                      <v:textbox>
                        <w:txbxContent>
                          <w:p w:rsidR="00644BA5" w:rsidRPr="001E1642" w:rsidRDefault="00D9097F" w:rsidP="00644BA5">
                            <w:pPr>
                              <w:jc w:val="center"/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LEAGUE RULES</w:t>
                            </w:r>
                          </w:p>
                          <w:p w:rsidR="00644BA5" w:rsidRPr="001E1642" w:rsidRDefault="00644BA5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POSSESSION WILL BE DETERMINED BY “ROCK, PAPER SCI</w:t>
                            </w:r>
                            <w:r w:rsidR="00C9369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="00193C1A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S.” MENS LEAGUE WILL BE A COIN FLIP. REF OVERSEES. </w:t>
                            </w:r>
                            <w:bookmarkStart w:id="1" w:name="_GoBack"/>
                            <w:bookmarkEnd w:id="1"/>
                          </w:p>
                          <w:p w:rsidR="00644BA5" w:rsidRPr="001E1642" w:rsidRDefault="00644BA5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 ARE 25 MINUTES RUNNING TIME. THERE WILL BE ONE BREAK ADMI</w:t>
                            </w:r>
                            <w:r w:rsidR="00C9369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NIS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TERED BY THE REF AT 12 MIN</w:t>
                            </w:r>
                            <w:r w:rsidR="0089707E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UTES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44BA5" w:rsidRPr="001E1642" w:rsidRDefault="00644BA5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UNLIMITED SUBSTITUTIONS AFTER MADE BASKETS OR DEAD BALLS</w:t>
                            </w:r>
                          </w:p>
                          <w:p w:rsidR="00644BA5" w:rsidRPr="001E1642" w:rsidRDefault="003A42EE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TEAM MAY PLAY WITH ONLY TWO PLAYERS</w:t>
                            </w:r>
                          </w:p>
                          <w:p w:rsidR="003A42EE" w:rsidRPr="001E1642" w:rsidRDefault="003A42EE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HIGH SCHOOL RULES APPLY</w:t>
                            </w:r>
                          </w:p>
                          <w:p w:rsidR="003A42EE" w:rsidRPr="003F0DAB" w:rsidRDefault="003A42EE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BOTH FEET AND THE BALL MUST GO OUTSIDE OF THE 3-PT ARC ON A CHANGE OF POSSES</w:t>
                            </w:r>
                            <w:r w:rsidR="00C9369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  <w:r w:rsidR="003F0DAB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89707E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STEAL, OR DEFENSIVE REBOUND; </w:t>
                            </w:r>
                            <w:r w:rsidRPr="003F0DAB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 WITH AN AIR BALL</w:t>
                            </w:r>
                          </w:p>
                          <w:p w:rsidR="003A42EE" w:rsidRPr="001E1642" w:rsidRDefault="003A42EE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BALL THAT GOES OUT OF BOUNDS IS CHECKED ANYWHERE BEYOND THE 3-PT ARC</w:t>
                            </w:r>
                          </w:p>
                          <w:p w:rsidR="003A42EE" w:rsidRPr="001E1642" w:rsidRDefault="003A42EE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STALLING, THERE WILL BE A REF DISCRETION 30 SECOND SHOT CLOCK. THE REF WILL GIVE A 10 SECOND WARNING</w:t>
                            </w:r>
                          </w:p>
                          <w:p w:rsidR="003A42EE" w:rsidRPr="001E1642" w:rsidRDefault="003A42EE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SCORING: 2 POINTS PER BASKET INSIDE THE ARC AND 3 POINTS BEYOND THE ARC</w:t>
                            </w:r>
                          </w:p>
                          <w:p w:rsidR="003A42EE" w:rsidRPr="001E1642" w:rsidRDefault="003A42EE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COACHES WILL BOTH KEEP SCORE</w:t>
                            </w:r>
                          </w:p>
                          <w:p w:rsidR="003A42EE" w:rsidRPr="001E1642" w:rsidRDefault="003A42EE" w:rsidP="00644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THROWS: A FOULED PLAYER </w:t>
                            </w:r>
                            <w:r w:rsidRPr="009D7611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ACT OF SHOOTING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WILL BE AWARDED 1 FREE THROW.</w:t>
                            </w:r>
                            <w:r w:rsidR="009D761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 OTHER FOULS WILL RESULT IN A CHECK BALL BEYOND THE ARC. COACHES MUST KEEP TRACK OF TEAM FOULS. </w:t>
                            </w:r>
                            <w:r w:rsidR="003F0DAB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FREE THROW WILL BE AWARDED AS FOLLOWS:</w:t>
                            </w:r>
                          </w:p>
                          <w:p w:rsidR="003A42EE" w:rsidRPr="001E1642" w:rsidRDefault="003A42EE" w:rsidP="003A42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POINT FOR A AND-1</w:t>
                            </w:r>
                          </w:p>
                          <w:p w:rsidR="003A42EE" w:rsidRPr="001E1642" w:rsidRDefault="003A42EE" w:rsidP="003A42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POINTS </w:t>
                            </w:r>
                            <w:r w:rsidR="00D05F6F"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 FOUL INSIDE THE ARC OR BONUS FREE THROW</w:t>
                            </w:r>
                          </w:p>
                          <w:p w:rsidR="00D05F6F" w:rsidRPr="001E1642" w:rsidRDefault="00D05F6F" w:rsidP="00D05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POINTS FOR A FOUL OUTSIDE THE ARC</w:t>
                            </w:r>
                          </w:p>
                          <w:p w:rsidR="00D05F6F" w:rsidRPr="001E1642" w:rsidRDefault="00D05F6F" w:rsidP="00D05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PLAYER WILL HAV</w:t>
                            </w:r>
                            <w:r w:rsidR="003F0DAB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 SECONDS TO SHOOT A FREE THROW ONCE PLAYERS ARE </w:t>
                            </w:r>
                            <w:r w:rsidR="009D761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LINED UP</w:t>
                            </w:r>
                          </w:p>
                          <w:p w:rsidR="00D05F6F" w:rsidRPr="001E1642" w:rsidRDefault="00D05F6F" w:rsidP="00D05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THE OFFENSIVE TEAM STALLS TO SET UP THEY WIL</w:t>
                            </w:r>
                            <w:r w:rsidR="00C9369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LOSE POS</w:t>
                            </w:r>
                            <w:r w:rsidR="00C9369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ESSION AND NO FREE THROW</w:t>
                            </w:r>
                            <w:r w:rsidR="009D761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AWARDED</w:t>
                            </w:r>
                          </w:p>
                          <w:p w:rsidR="00D05F6F" w:rsidRPr="001E1642" w:rsidRDefault="00D05F6F" w:rsidP="00D05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A DEFENSIVE TEAM IS STALLING TO GET TO LINE THE OFFENSIVE TEAM WILL GET TWO POINTS AND THE BALL BACK (NO FREE THROW)</w:t>
                            </w:r>
                          </w:p>
                          <w:p w:rsidR="00D05F6F" w:rsidRPr="001E1642" w:rsidRDefault="00D05F6F" w:rsidP="00D05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BONUS FREE THROWS: AFTER A TEAM HAS 6 FOULS A PLAYER WILL GET ONE FREE THROW WORTH 2 POINTS. THERE IS NO DOUBLE BONUS</w:t>
                            </w:r>
                          </w:p>
                          <w:p w:rsidR="009D7611" w:rsidRDefault="00D05F6F" w:rsidP="009D7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INTENTIONAL FOULS: WILL RESULT IN 2 POINTS PLUS THE BALL</w:t>
                            </w:r>
                          </w:p>
                          <w:p w:rsidR="00D05F6F" w:rsidRPr="009D7611" w:rsidRDefault="009D7611" w:rsidP="009D7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</w:t>
                            </w:r>
                            <w:r w:rsidR="00C93691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NICAL FOUL: WORTH 3 POINTS</w:t>
                            </w:r>
                            <w:r w:rsidR="003F0DAB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PLUS THE BALL</w:t>
                            </w:r>
                          </w:p>
                          <w:p w:rsidR="00D05F6F" w:rsidRPr="001E1642" w:rsidRDefault="00D05F6F" w:rsidP="00D05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TIES WILL BE SETTLED WITH A FREE THROW SHOOTOUT.</w:t>
                            </w:r>
                            <w:r w:rsidR="001E1642"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EACH TEAM RECEIVES THREE </w:t>
                            </w:r>
                            <w:r w:rsidR="003F0DAB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OPPORTUNITIES</w:t>
                            </w:r>
                            <w:r w:rsidR="001E1642"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SHOOT FREE THROWS (3 DIFFERENT SHOOTERS). THE TEAM THAT MAKES THE MOST OUT OF THE THREE WILL BE DECLARED THE WINNER. IF THERE IS A TIE AFTER THREE SHOTS, ADDIT</w:t>
                            </w:r>
                            <w:r w:rsidR="003F0DAB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1E1642"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ONAL FREE THROWS WILL BE SHOT ALTERNATIVELY UNTIL ONE TEAM MAKES THE FREE THROW AND THE OTHER TEAM MISSES. </w:t>
                            </w:r>
                          </w:p>
                          <w:p w:rsidR="001E1642" w:rsidRPr="001E1642" w:rsidRDefault="001E1642" w:rsidP="00D05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642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WINNING TEAM MUST SUBMIT SCORE SHEET TO AN ADMINISTRATOR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4BA5" w:rsidTr="000F46E6">
        <w:trPr>
          <w:trHeight w:val="9504"/>
        </w:trPr>
        <w:tc>
          <w:tcPr>
            <w:tcW w:w="3600" w:type="dxa"/>
            <w:vAlign w:val="bottom"/>
          </w:tcPr>
          <w:p w:rsidR="00644BA5" w:rsidRPr="00846D4F" w:rsidRDefault="00644BA5" w:rsidP="00846D4F">
            <w:pPr>
              <w:pStyle w:val="Title"/>
            </w:pPr>
          </w:p>
          <w:p w:rsidR="00644BA5" w:rsidRDefault="00644BA5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:rsidR="00644BA5" w:rsidRDefault="00644BA5" w:rsidP="000629D5"/>
          <w:p w:rsidR="00644BA5" w:rsidRDefault="00644BA5" w:rsidP="000629D5">
            <w:pPr>
              <w:pStyle w:val="ContactDetails"/>
            </w:pPr>
          </w:p>
          <w:p w:rsidR="00644BA5" w:rsidRDefault="00644BA5" w:rsidP="000629D5">
            <w:pPr>
              <w:pStyle w:val="ContactDetails"/>
            </w:pPr>
          </w:p>
          <w:p w:rsidR="00644BA5" w:rsidRPr="004D3011" w:rsidRDefault="00644BA5" w:rsidP="000629D5">
            <w:pPr>
              <w:pStyle w:val="NoSpacing"/>
            </w:pPr>
          </w:p>
          <w:p w:rsidR="00644BA5" w:rsidRDefault="00644BA5" w:rsidP="000629D5">
            <w:pPr>
              <w:pStyle w:val="ContactDetails"/>
            </w:pPr>
          </w:p>
          <w:p w:rsidR="00644BA5" w:rsidRDefault="00644BA5" w:rsidP="000629D5">
            <w:pPr>
              <w:pStyle w:val="ContactDetails"/>
            </w:pPr>
          </w:p>
          <w:p w:rsidR="00644BA5" w:rsidRDefault="00644BA5" w:rsidP="000629D5">
            <w:pPr>
              <w:pStyle w:val="NoSpacing"/>
            </w:pPr>
          </w:p>
          <w:p w:rsidR="00644BA5" w:rsidRDefault="00644BA5" w:rsidP="000629D5">
            <w:pPr>
              <w:pStyle w:val="ContactDetails"/>
            </w:pPr>
          </w:p>
          <w:p w:rsidR="00644BA5" w:rsidRPr="00846D4F" w:rsidRDefault="00644BA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20" w:type="dxa"/>
          </w:tcPr>
          <w:p w:rsidR="00644BA5" w:rsidRDefault="00644BA5" w:rsidP="000C45FF">
            <w:pPr>
              <w:tabs>
                <w:tab w:val="left" w:pos="990"/>
              </w:tabs>
            </w:pPr>
          </w:p>
        </w:tc>
      </w:tr>
    </w:tbl>
    <w:p w:rsidR="0043117B" w:rsidRPr="00846D4F" w:rsidRDefault="001E1642" w:rsidP="00846D4F">
      <w:pPr>
        <w:tabs>
          <w:tab w:val="left" w:pos="990"/>
        </w:tabs>
        <w:spacing w:after="0"/>
        <w:rPr>
          <w:sz w:val="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A3FA951">
            <wp:simplePos x="0" y="0"/>
            <wp:positionH relativeFrom="column">
              <wp:posOffset>-3971093</wp:posOffset>
            </wp:positionH>
            <wp:positionV relativeFrom="paragraph">
              <wp:posOffset>-4991932</wp:posOffset>
            </wp:positionV>
            <wp:extent cx="9322914" cy="1514870"/>
            <wp:effectExtent l="0" t="127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leagu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14977" cy="154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117B" w:rsidRPr="00846D4F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AF" w:rsidRDefault="00146BAF" w:rsidP="000C45FF">
      <w:r>
        <w:separator/>
      </w:r>
    </w:p>
  </w:endnote>
  <w:endnote w:type="continuationSeparator" w:id="0">
    <w:p w:rsidR="00146BAF" w:rsidRDefault="00146BA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AF" w:rsidRDefault="00146BAF" w:rsidP="000C45FF">
      <w:r>
        <w:separator/>
      </w:r>
    </w:p>
  </w:footnote>
  <w:footnote w:type="continuationSeparator" w:id="0">
    <w:p w:rsidR="00146BAF" w:rsidRDefault="00146BA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73890"/>
    <w:multiLevelType w:val="hybridMultilevel"/>
    <w:tmpl w:val="717A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A5"/>
    <w:rsid w:val="00036450"/>
    <w:rsid w:val="00061C84"/>
    <w:rsid w:val="000629D5"/>
    <w:rsid w:val="00076632"/>
    <w:rsid w:val="000C45FF"/>
    <w:rsid w:val="000E3FD1"/>
    <w:rsid w:val="000F46E6"/>
    <w:rsid w:val="00146BAF"/>
    <w:rsid w:val="00180329"/>
    <w:rsid w:val="0019001F"/>
    <w:rsid w:val="00193C1A"/>
    <w:rsid w:val="001A74A5"/>
    <w:rsid w:val="001B2ABD"/>
    <w:rsid w:val="001D2335"/>
    <w:rsid w:val="001E1642"/>
    <w:rsid w:val="001E1759"/>
    <w:rsid w:val="001F1ECC"/>
    <w:rsid w:val="00206229"/>
    <w:rsid w:val="002400EB"/>
    <w:rsid w:val="00244620"/>
    <w:rsid w:val="00256CF7"/>
    <w:rsid w:val="0030481B"/>
    <w:rsid w:val="003A42EE"/>
    <w:rsid w:val="003E3EE0"/>
    <w:rsid w:val="003F0DAB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4BA5"/>
    <w:rsid w:val="00646E75"/>
    <w:rsid w:val="006610D6"/>
    <w:rsid w:val="006771D0"/>
    <w:rsid w:val="00715FCB"/>
    <w:rsid w:val="00743101"/>
    <w:rsid w:val="007867A0"/>
    <w:rsid w:val="007927F5"/>
    <w:rsid w:val="007B1A0F"/>
    <w:rsid w:val="00802CA0"/>
    <w:rsid w:val="00846D4F"/>
    <w:rsid w:val="0089707E"/>
    <w:rsid w:val="008C1736"/>
    <w:rsid w:val="00922D5C"/>
    <w:rsid w:val="009D7611"/>
    <w:rsid w:val="009E7C63"/>
    <w:rsid w:val="00A10A67"/>
    <w:rsid w:val="00A2118D"/>
    <w:rsid w:val="00A579EC"/>
    <w:rsid w:val="00AD76E2"/>
    <w:rsid w:val="00B04F27"/>
    <w:rsid w:val="00B20152"/>
    <w:rsid w:val="00B70850"/>
    <w:rsid w:val="00C066B6"/>
    <w:rsid w:val="00C37BA1"/>
    <w:rsid w:val="00C4674C"/>
    <w:rsid w:val="00C506CF"/>
    <w:rsid w:val="00C72BED"/>
    <w:rsid w:val="00C93691"/>
    <w:rsid w:val="00C9578B"/>
    <w:rsid w:val="00CA562E"/>
    <w:rsid w:val="00CB2D30"/>
    <w:rsid w:val="00D05F6F"/>
    <w:rsid w:val="00D2522B"/>
    <w:rsid w:val="00D82F2F"/>
    <w:rsid w:val="00D9097F"/>
    <w:rsid w:val="00DA694B"/>
    <w:rsid w:val="00DD172A"/>
    <w:rsid w:val="00E25A26"/>
    <w:rsid w:val="00E55D74"/>
    <w:rsid w:val="00E866EC"/>
    <w:rsid w:val="00E93B74"/>
    <w:rsid w:val="00EB3A62"/>
    <w:rsid w:val="00F56CC0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64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Blue%20grey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2019-10-22T18:29:00Z</dcterms:created>
  <dcterms:modified xsi:type="dcterms:W3CDTF">2019-10-22T18:29:00Z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